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D56B" w14:textId="23E1945F" w:rsidR="001B0E45" w:rsidRPr="001B0E45" w:rsidRDefault="001B0E45" w:rsidP="001B0E45">
      <w:pPr>
        <w:pStyle w:val="Title"/>
        <w:spacing w:after="120"/>
        <w:rPr>
          <w:sz w:val="40"/>
          <w:szCs w:val="40"/>
        </w:rPr>
      </w:pPr>
      <w:bookmarkStart w:id="0" w:name="_GoBack"/>
      <w:bookmarkEnd w:id="0"/>
      <w:r w:rsidRPr="001B0E45">
        <w:rPr>
          <w:sz w:val="40"/>
          <w:szCs w:val="40"/>
        </w:rPr>
        <w:t>MATH 15900 Precalculus - Course Learning Objectives</w:t>
      </w:r>
    </w:p>
    <w:p w14:paraId="2F5E5BB8" w14:textId="4691A40B" w:rsidR="00BD3452" w:rsidRDefault="00BD3452" w:rsidP="00BD3452">
      <w:pPr>
        <w:jc w:val="both"/>
      </w:pPr>
      <w:r>
        <w:t>The IUPUI Department of Mathematical Sciences has established the following mathematics learning objectives t</w:t>
      </w:r>
      <w:r w:rsidR="006D47C7">
        <w:t xml:space="preserve">o make clear to </w:t>
      </w:r>
      <w:r>
        <w:t>students</w:t>
      </w:r>
      <w:r w:rsidR="006D47C7">
        <w:t xml:space="preserve"> and instructors</w:t>
      </w:r>
      <w:r>
        <w:t xml:space="preserve"> what knowledge, understanding, and skills students should acquire in Precalculus.</w:t>
      </w:r>
      <w:r w:rsidR="001B0E45">
        <w:t xml:space="preserve"> </w:t>
      </w:r>
      <w:r>
        <w:t xml:space="preserve">In the IUPUI Department of Mathematical Sciences this </w:t>
      </w:r>
      <w:r w:rsidR="006D47C7">
        <w:t>material is found in the course</w:t>
      </w:r>
      <w:r>
        <w:t xml:space="preserve"> </w:t>
      </w:r>
      <w:r w:rsidR="006D47C7">
        <w:t>Math 15900</w:t>
      </w:r>
      <w:r>
        <w:t xml:space="preserve"> </w:t>
      </w:r>
      <w:r w:rsidRPr="00680960">
        <w:rPr>
          <w:i/>
        </w:rPr>
        <w:t>Precalculus</w:t>
      </w:r>
      <w:r>
        <w:t>.</w:t>
      </w:r>
    </w:p>
    <w:p w14:paraId="3542DB5B" w14:textId="77777777" w:rsidR="00415AB6" w:rsidRPr="001B0E45" w:rsidRDefault="007172A5" w:rsidP="001B0E45">
      <w:pPr>
        <w:pStyle w:val="Heading1"/>
        <w:spacing w:before="160" w:after="160"/>
        <w:jc w:val="center"/>
        <w:rPr>
          <w:sz w:val="28"/>
          <w:szCs w:val="28"/>
        </w:rPr>
      </w:pPr>
      <w:r w:rsidRPr="001B0E45">
        <w:rPr>
          <w:sz w:val="28"/>
          <w:szCs w:val="28"/>
        </w:rPr>
        <w:t>Brief Summary of Math 159</w:t>
      </w:r>
      <w:r w:rsidR="00BD3452" w:rsidRPr="001B0E45">
        <w:rPr>
          <w:sz w:val="28"/>
          <w:szCs w:val="28"/>
        </w:rPr>
        <w:t>00</w:t>
      </w:r>
      <w:r w:rsidR="00415AB6" w:rsidRPr="001B0E45">
        <w:rPr>
          <w:sz w:val="28"/>
          <w:szCs w:val="28"/>
        </w:rPr>
        <w:t xml:space="preserve"> Learning Objectives</w:t>
      </w:r>
    </w:p>
    <w:p w14:paraId="71722A1B" w14:textId="77777777" w:rsidR="00FA103F" w:rsidRPr="009B316D" w:rsidRDefault="006A572F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Fundamental Concepts in Algebra</w:t>
      </w:r>
    </w:p>
    <w:p w14:paraId="43C6531B" w14:textId="12072FBC" w:rsidR="006A572F" w:rsidRDefault="006A572F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recognize and use properties of real numbers.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perform basic arithmetic operations on algebraic expressions and simplify algebraic expressions involving exponents and radicals.</w:t>
      </w:r>
    </w:p>
    <w:p w14:paraId="2A6F120B" w14:textId="77777777" w:rsidR="00FA103F" w:rsidRPr="009B316D" w:rsidRDefault="006A572F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Equations and Inequalities.</w:t>
      </w:r>
    </w:p>
    <w:p w14:paraId="021404AB" w14:textId="603BEA1C" w:rsidR="006A572F" w:rsidRDefault="006A572F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solve linear, quadratic, and other types of equations.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applied problems.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perform basic arithmetic operations on complex numbers.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linear, polynomial, rational and absolute value inequalities.</w:t>
      </w:r>
    </w:p>
    <w:p w14:paraId="5503D156" w14:textId="77777777" w:rsidR="00FA103F" w:rsidRPr="009B316D" w:rsidRDefault="006A572F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Functions and Graphs</w:t>
      </w:r>
    </w:p>
    <w:p w14:paraId="0E82B972" w14:textId="2A87AAB4" w:rsidR="006A572F" w:rsidRDefault="006A572F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recognize and graph polynomial, algebraic and absolute value functions and use them to solve word problems.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</w:t>
      </w:r>
      <w:r w:rsidR="009B281D" w:rsidRPr="009B316D">
        <w:rPr>
          <w:sz w:val="22"/>
          <w:szCs w:val="22"/>
        </w:rPr>
        <w:t>y</w:t>
      </w:r>
      <w:r w:rsidRPr="009B316D">
        <w:rPr>
          <w:sz w:val="22"/>
          <w:szCs w:val="22"/>
        </w:rPr>
        <w:t xml:space="preserve"> understand the concepts of domain, range, intercept, zero,</w:t>
      </w:r>
      <w:r w:rsidR="00415AB6" w:rsidRPr="009B316D">
        <w:rPr>
          <w:sz w:val="22"/>
          <w:szCs w:val="22"/>
        </w:rPr>
        <w:t xml:space="preserve"> </w:t>
      </w:r>
      <w:r w:rsidR="0010678B" w:rsidRPr="009B316D">
        <w:rPr>
          <w:sz w:val="22"/>
          <w:szCs w:val="22"/>
        </w:rPr>
        <w:t xml:space="preserve">and </w:t>
      </w:r>
      <w:r w:rsidR="009B281D" w:rsidRPr="009B316D">
        <w:rPr>
          <w:sz w:val="22"/>
          <w:szCs w:val="22"/>
        </w:rPr>
        <w:t>asymptote.</w:t>
      </w:r>
      <w:r w:rsidR="001B0E45">
        <w:rPr>
          <w:sz w:val="22"/>
          <w:szCs w:val="22"/>
        </w:rPr>
        <w:t xml:space="preserve"> </w:t>
      </w:r>
      <w:r w:rsidR="009B281D" w:rsidRPr="009B316D">
        <w:rPr>
          <w:sz w:val="22"/>
          <w:szCs w:val="22"/>
        </w:rPr>
        <w:t>They perform basic operations on functions like addition, subtraction, multiplication, division and composition.</w:t>
      </w:r>
      <w:r w:rsidR="001B0E45">
        <w:rPr>
          <w:sz w:val="22"/>
          <w:szCs w:val="22"/>
        </w:rPr>
        <w:t xml:space="preserve"> </w:t>
      </w:r>
      <w:r w:rsidR="009B281D" w:rsidRPr="009B316D">
        <w:rPr>
          <w:sz w:val="22"/>
          <w:szCs w:val="22"/>
        </w:rPr>
        <w:t>They define and find inverse functions, describe symmetries of graphs and apply</w:t>
      </w:r>
      <w:r w:rsidR="009B316D">
        <w:rPr>
          <w:sz w:val="22"/>
          <w:szCs w:val="22"/>
        </w:rPr>
        <w:t xml:space="preserve"> transformations to functions.</w:t>
      </w:r>
    </w:p>
    <w:p w14:paraId="481115CB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Polynomial Functions</w:t>
      </w:r>
    </w:p>
    <w:p w14:paraId="527DDC3F" w14:textId="6DA6E51D" w:rsidR="007172A5" w:rsidRDefault="007172A5" w:rsidP="001B0E45">
      <w:pPr>
        <w:tabs>
          <w:tab w:val="num" w:pos="360"/>
          <w:tab w:val="left" w:pos="90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sketch the graph of polynomial functions of degree greater than two using a sign diagram and test values.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know and use the Intermediate Value Theorem (IVT).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know and use the Division Algorithm for Polynomials, Remainder Theorem and Factor Theorem.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use long division and synthetic division to find a quotient and remainder and the zeros of a polynomial.</w:t>
      </w:r>
    </w:p>
    <w:p w14:paraId="41772C03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Logarithmic and Exponential Functions</w:t>
      </w:r>
    </w:p>
    <w:p w14:paraId="13E041BD" w14:textId="15D74D8F" w:rsidR="006A572F" w:rsidRDefault="009B281D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define and find inverse functions for both logarithmic and exponential functions.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word problems involving exponential and logarithmic functions.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 xml:space="preserve">They sketch and analyze graphs </w:t>
      </w:r>
      <w:r w:rsidR="0010678B" w:rsidRPr="009B316D">
        <w:rPr>
          <w:sz w:val="22"/>
          <w:szCs w:val="22"/>
        </w:rPr>
        <w:t xml:space="preserve">of </w:t>
      </w:r>
      <w:r w:rsidRPr="009B316D">
        <w:rPr>
          <w:sz w:val="22"/>
          <w:szCs w:val="22"/>
        </w:rPr>
        <w:t>exponential and logarithmic functions, including finding domain, ran</w:t>
      </w:r>
      <w:r w:rsidR="009B316D">
        <w:rPr>
          <w:sz w:val="22"/>
          <w:szCs w:val="22"/>
        </w:rPr>
        <w:t>ge, intercepts and asymptotes.</w:t>
      </w:r>
    </w:p>
    <w:p w14:paraId="1D46B08D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Trigonometric Functions</w:t>
      </w:r>
    </w:p>
    <w:p w14:paraId="3BEFD03D" w14:textId="647F093D" w:rsidR="007172A5" w:rsidRDefault="007172A5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understand how trigonometric functions relate to right triangles and solve word problems involving right triangles.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extend the definitions of the trigonometric functions beyond right triangles using the unit circle and they measure angles in radians as well as degrees.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 draw and analyze graphs of trigonometric functions (including finding period, amplitude, and phase shift) and use them to solve word problems.</w:t>
      </w:r>
    </w:p>
    <w:p w14:paraId="7A1484C8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Analytic Trigonometry</w:t>
      </w:r>
    </w:p>
    <w:p w14:paraId="0036D795" w14:textId="04D0BE97" w:rsidR="007172A5" w:rsidRDefault="007172A5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know basic trigonometric identities derived from the definitions and use them to prove other results.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In particular, they understand and use the addition, double-angle, and half-angle formulas.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trigonometric equations and apply the equations to word problems.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define and graph inverse trigonometric functions and find values of both trigonometric and inverse trigonometric functions.</w:t>
      </w:r>
    </w:p>
    <w:p w14:paraId="52F92A65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Applications of Trigonometry</w:t>
      </w:r>
    </w:p>
    <w:p w14:paraId="3BDC5888" w14:textId="4568D8BC" w:rsidR="007172A5" w:rsidRDefault="007172A5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understand and apply the laws of sines and cosines.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use trigonometry to find the area of a triangle from two sides and the included angle.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use Heron’s Formula to find the area of a triangle from three sides. They solve word problems involving oblique triangles.</w:t>
      </w:r>
    </w:p>
    <w:p w14:paraId="0F3D3A97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Topics of Analytic Geometry</w:t>
      </w:r>
    </w:p>
    <w:p w14:paraId="3AFD7CE3" w14:textId="02E4A29F" w:rsidR="007172A5" w:rsidRDefault="007172A5" w:rsidP="001B0E45">
      <w:pPr>
        <w:tabs>
          <w:tab w:val="num" w:pos="360"/>
        </w:tabs>
        <w:spacing w:after="80"/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recognize and write equations of conic sections in standard form to find their geometric properties.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graph circles, parabolas, ellipses and hyperbolas.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word pro</w:t>
      </w:r>
      <w:r w:rsidR="009B316D">
        <w:rPr>
          <w:sz w:val="22"/>
          <w:szCs w:val="22"/>
        </w:rPr>
        <w:t>blems involving conic sections.</w:t>
      </w:r>
    </w:p>
    <w:p w14:paraId="29ACD5A0" w14:textId="77777777" w:rsidR="007172A5" w:rsidRPr="009B316D" w:rsidRDefault="007172A5" w:rsidP="001B0E4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9B316D">
        <w:rPr>
          <w:b/>
          <w:sz w:val="22"/>
          <w:szCs w:val="22"/>
        </w:rPr>
        <w:t>Systems of Equations</w:t>
      </w:r>
    </w:p>
    <w:p w14:paraId="668C27B3" w14:textId="504ECC2E" w:rsidR="00680960" w:rsidRPr="009B316D" w:rsidRDefault="007172A5" w:rsidP="001B0E45">
      <w:pPr>
        <w:tabs>
          <w:tab w:val="num" w:pos="360"/>
          <w:tab w:val="left" w:pos="900"/>
        </w:tabs>
        <w:ind w:left="360"/>
        <w:jc w:val="both"/>
        <w:rPr>
          <w:sz w:val="22"/>
          <w:szCs w:val="22"/>
        </w:rPr>
      </w:pPr>
      <w:r w:rsidRPr="009B316D">
        <w:rPr>
          <w:sz w:val="22"/>
          <w:szCs w:val="22"/>
        </w:rPr>
        <w:t>Students graph and solve linear and non-linear systems of equations.</w:t>
      </w:r>
      <w:r w:rsidR="001B0E45">
        <w:rPr>
          <w:sz w:val="22"/>
          <w:szCs w:val="22"/>
        </w:rPr>
        <w:t xml:space="preserve"> </w:t>
      </w:r>
      <w:r w:rsidRPr="009B316D">
        <w:rPr>
          <w:sz w:val="22"/>
          <w:szCs w:val="22"/>
        </w:rPr>
        <w:t>They solve applied problems resulting in a system of equations.</w:t>
      </w:r>
    </w:p>
    <w:sectPr w:rsidR="00680960" w:rsidRPr="009B316D" w:rsidSect="009B316D">
      <w:footerReference w:type="even" r:id="rId8"/>
      <w:footerReference w:type="default" r:id="rId9"/>
      <w:pgSz w:w="12240" w:h="15840"/>
      <w:pgMar w:top="1140" w:right="720" w:bottom="720" w:left="72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C8CA" w14:textId="77777777" w:rsidR="00580528" w:rsidRDefault="00580528">
      <w:r>
        <w:separator/>
      </w:r>
    </w:p>
  </w:endnote>
  <w:endnote w:type="continuationSeparator" w:id="0">
    <w:p w14:paraId="1F910BDA" w14:textId="77777777" w:rsidR="00580528" w:rsidRDefault="005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7D26" w14:textId="5C768B4E" w:rsidR="00A37234" w:rsidRDefault="00580528">
    <w:pPr>
      <w:pStyle w:val="Footer"/>
    </w:pPr>
    <w:sdt>
      <w:sdtPr>
        <w:id w:val="969400743"/>
        <w:placeholder>
          <w:docPart w:val="0169417316D73C46A12AEF147EADD56F"/>
        </w:placeholder>
        <w:temporary/>
        <w:showingPlcHdr/>
      </w:sdtPr>
      <w:sdtEndPr/>
      <w:sdtContent>
        <w:r w:rsidR="00A37234">
          <w:t>[Type text]</w:t>
        </w:r>
      </w:sdtContent>
    </w:sdt>
    <w:r w:rsidR="00A37234">
      <w:ptab w:relativeTo="margin" w:alignment="center" w:leader="none"/>
    </w:r>
    <w:sdt>
      <w:sdtPr>
        <w:id w:val="969400748"/>
        <w:placeholder>
          <w:docPart w:val="820D5647B7E9EC4E9C9BB6D73F1F2191"/>
        </w:placeholder>
        <w:temporary/>
        <w:showingPlcHdr/>
      </w:sdtPr>
      <w:sdtEndPr/>
      <w:sdtContent>
        <w:r w:rsidR="00A37234">
          <w:t>[Type text]</w:t>
        </w:r>
      </w:sdtContent>
    </w:sdt>
    <w:r w:rsidR="00A37234">
      <w:ptab w:relativeTo="margin" w:alignment="right" w:leader="none"/>
    </w:r>
    <w:sdt>
      <w:sdtPr>
        <w:id w:val="969400753"/>
        <w:placeholder>
          <w:docPart w:val="D9567CFB76E22249A20E020A618F33E0"/>
        </w:placeholder>
        <w:temporary/>
        <w:showingPlcHdr/>
      </w:sdtPr>
      <w:sdtEndPr/>
      <w:sdtContent>
        <w:r w:rsidR="00A3723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C655" w14:textId="5A28546A" w:rsidR="001E196F" w:rsidRPr="00A006C8" w:rsidRDefault="00615460" w:rsidP="001B0E45">
    <w:pPr>
      <w:pStyle w:val="Footer"/>
      <w:tabs>
        <w:tab w:val="clear" w:pos="4320"/>
        <w:tab w:val="clear" w:pos="8640"/>
        <w:tab w:val="center" w:pos="5040"/>
        <w:tab w:val="right" w:pos="10440"/>
      </w:tabs>
      <w:ind w:right="360"/>
      <w:rPr>
        <w:i/>
      </w:rPr>
    </w:pPr>
    <w:r>
      <w:rPr>
        <w:i/>
      </w:rPr>
      <w:t>MATH 15900 Precalculus</w:t>
    </w:r>
    <w:r w:rsidR="00A006C8">
      <w:rPr>
        <w:i/>
      </w:rPr>
      <w:tab/>
    </w:r>
    <w:r w:rsidR="001B0E45">
      <w:rPr>
        <w:i/>
      </w:rPr>
      <w:t>Page 1 of 1</w:t>
    </w:r>
    <w:r w:rsidR="001B0E45">
      <w:rPr>
        <w:i/>
      </w:rPr>
      <w:tab/>
    </w:r>
    <w:r w:rsidR="00A006C8">
      <w:rPr>
        <w:i/>
      </w:rPr>
      <w:t>Course Learning Objectives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8486" w14:textId="77777777" w:rsidR="00580528" w:rsidRDefault="00580528">
      <w:r>
        <w:separator/>
      </w:r>
    </w:p>
  </w:footnote>
  <w:footnote w:type="continuationSeparator" w:id="0">
    <w:p w14:paraId="6111DBF1" w14:textId="77777777" w:rsidR="00580528" w:rsidRDefault="0058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A45"/>
    <w:multiLevelType w:val="hybridMultilevel"/>
    <w:tmpl w:val="354627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11E8"/>
    <w:multiLevelType w:val="hybridMultilevel"/>
    <w:tmpl w:val="5498AB4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BE1339"/>
    <w:multiLevelType w:val="multilevel"/>
    <w:tmpl w:val="3A786F8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92258C3"/>
    <w:multiLevelType w:val="hybridMultilevel"/>
    <w:tmpl w:val="440E545C"/>
    <w:lvl w:ilvl="0" w:tplc="62A48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A45A1"/>
    <w:multiLevelType w:val="hybridMultilevel"/>
    <w:tmpl w:val="F3F4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3518"/>
    <w:multiLevelType w:val="hybridMultilevel"/>
    <w:tmpl w:val="153881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B09BD"/>
    <w:multiLevelType w:val="hybridMultilevel"/>
    <w:tmpl w:val="23A8298C"/>
    <w:lvl w:ilvl="0" w:tplc="6F84B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694B53"/>
    <w:multiLevelType w:val="hybridMultilevel"/>
    <w:tmpl w:val="B0BE1CBA"/>
    <w:lvl w:ilvl="0" w:tplc="D772AA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C2D77"/>
    <w:multiLevelType w:val="multilevel"/>
    <w:tmpl w:val="BFD262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F3D375F"/>
    <w:multiLevelType w:val="multilevel"/>
    <w:tmpl w:val="0DEA4BE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AD33EA4"/>
    <w:multiLevelType w:val="hybridMultilevel"/>
    <w:tmpl w:val="16DA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60"/>
    <w:rsid w:val="00055199"/>
    <w:rsid w:val="000610E0"/>
    <w:rsid w:val="000817AD"/>
    <w:rsid w:val="000A3FA1"/>
    <w:rsid w:val="000A579B"/>
    <w:rsid w:val="000C29B1"/>
    <w:rsid w:val="000E1C59"/>
    <w:rsid w:val="0010678B"/>
    <w:rsid w:val="001223B7"/>
    <w:rsid w:val="00130A98"/>
    <w:rsid w:val="00134A07"/>
    <w:rsid w:val="00182F2D"/>
    <w:rsid w:val="001B0E45"/>
    <w:rsid w:val="001C7A85"/>
    <w:rsid w:val="001D33F0"/>
    <w:rsid w:val="001E196F"/>
    <w:rsid w:val="001F36AC"/>
    <w:rsid w:val="002157F9"/>
    <w:rsid w:val="002259EF"/>
    <w:rsid w:val="00226BC3"/>
    <w:rsid w:val="00244EFB"/>
    <w:rsid w:val="002468E9"/>
    <w:rsid w:val="00294C71"/>
    <w:rsid w:val="002C66AD"/>
    <w:rsid w:val="002E25EE"/>
    <w:rsid w:val="002F5682"/>
    <w:rsid w:val="002F62D4"/>
    <w:rsid w:val="00314535"/>
    <w:rsid w:val="00322307"/>
    <w:rsid w:val="00352969"/>
    <w:rsid w:val="0035555B"/>
    <w:rsid w:val="003B4522"/>
    <w:rsid w:val="003B4E21"/>
    <w:rsid w:val="003C42FE"/>
    <w:rsid w:val="003D0F20"/>
    <w:rsid w:val="00415AB6"/>
    <w:rsid w:val="00445D16"/>
    <w:rsid w:val="00460DF3"/>
    <w:rsid w:val="004A7DD2"/>
    <w:rsid w:val="004F735C"/>
    <w:rsid w:val="00513129"/>
    <w:rsid w:val="00560E69"/>
    <w:rsid w:val="00580528"/>
    <w:rsid w:val="005A1725"/>
    <w:rsid w:val="005B3DF9"/>
    <w:rsid w:val="005B7CA0"/>
    <w:rsid w:val="005C7EF4"/>
    <w:rsid w:val="00615460"/>
    <w:rsid w:val="00654F78"/>
    <w:rsid w:val="00680960"/>
    <w:rsid w:val="006A572F"/>
    <w:rsid w:val="006C3635"/>
    <w:rsid w:val="006D47C7"/>
    <w:rsid w:val="006E265C"/>
    <w:rsid w:val="007172A5"/>
    <w:rsid w:val="00724ABF"/>
    <w:rsid w:val="00740271"/>
    <w:rsid w:val="0075294B"/>
    <w:rsid w:val="00755A45"/>
    <w:rsid w:val="00757C94"/>
    <w:rsid w:val="007657C0"/>
    <w:rsid w:val="007762FF"/>
    <w:rsid w:val="007A7943"/>
    <w:rsid w:val="007B16D1"/>
    <w:rsid w:val="008561B5"/>
    <w:rsid w:val="00894081"/>
    <w:rsid w:val="008C3755"/>
    <w:rsid w:val="00902167"/>
    <w:rsid w:val="00926894"/>
    <w:rsid w:val="00944DF3"/>
    <w:rsid w:val="009608D5"/>
    <w:rsid w:val="00981F58"/>
    <w:rsid w:val="009867F6"/>
    <w:rsid w:val="009B281D"/>
    <w:rsid w:val="009B316D"/>
    <w:rsid w:val="009E6EBC"/>
    <w:rsid w:val="00A006C8"/>
    <w:rsid w:val="00A274C7"/>
    <w:rsid w:val="00A33EAA"/>
    <w:rsid w:val="00A37234"/>
    <w:rsid w:val="00A520E0"/>
    <w:rsid w:val="00A76DF8"/>
    <w:rsid w:val="00A8023D"/>
    <w:rsid w:val="00A93104"/>
    <w:rsid w:val="00B171C2"/>
    <w:rsid w:val="00B2544B"/>
    <w:rsid w:val="00B26416"/>
    <w:rsid w:val="00B368B0"/>
    <w:rsid w:val="00B40C7A"/>
    <w:rsid w:val="00B45D3B"/>
    <w:rsid w:val="00B508EF"/>
    <w:rsid w:val="00B57C54"/>
    <w:rsid w:val="00B7003A"/>
    <w:rsid w:val="00B70EFD"/>
    <w:rsid w:val="00BA1AB2"/>
    <w:rsid w:val="00BB15C6"/>
    <w:rsid w:val="00BD3452"/>
    <w:rsid w:val="00C10F92"/>
    <w:rsid w:val="00C15CAB"/>
    <w:rsid w:val="00C20D95"/>
    <w:rsid w:val="00C621DF"/>
    <w:rsid w:val="00CB1BDD"/>
    <w:rsid w:val="00CC24D7"/>
    <w:rsid w:val="00CD0168"/>
    <w:rsid w:val="00D403DC"/>
    <w:rsid w:val="00D43E32"/>
    <w:rsid w:val="00D76A4A"/>
    <w:rsid w:val="00DB1A90"/>
    <w:rsid w:val="00DE7A5B"/>
    <w:rsid w:val="00E020BB"/>
    <w:rsid w:val="00E13FC0"/>
    <w:rsid w:val="00E53937"/>
    <w:rsid w:val="00E65C24"/>
    <w:rsid w:val="00EB41E3"/>
    <w:rsid w:val="00EB7985"/>
    <w:rsid w:val="00EC4199"/>
    <w:rsid w:val="00ED5D4F"/>
    <w:rsid w:val="00F17E3B"/>
    <w:rsid w:val="00F81E23"/>
    <w:rsid w:val="00F915D9"/>
    <w:rsid w:val="00FA103F"/>
    <w:rsid w:val="00FC47DD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CB332"/>
  <w15:docId w15:val="{4A440438-3CED-442A-AA43-658B807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3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104"/>
  </w:style>
  <w:style w:type="paragraph" w:styleId="BalloonText">
    <w:name w:val="Balloon Text"/>
    <w:basedOn w:val="Normal"/>
    <w:link w:val="BalloonTextChar"/>
    <w:uiPriority w:val="99"/>
    <w:semiHidden/>
    <w:unhideWhenUsed/>
    <w:rsid w:val="005B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3723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0E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E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69417316D73C46A12AEF147EAD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B2AE-9723-DD4F-8F86-AB4AE267CABF}"/>
      </w:docPartPr>
      <w:docPartBody>
        <w:p w:rsidR="006C4084" w:rsidRDefault="00D152E6" w:rsidP="00D152E6">
          <w:pPr>
            <w:pStyle w:val="0169417316D73C46A12AEF147EADD56F"/>
          </w:pPr>
          <w:r>
            <w:t>[Type text]</w:t>
          </w:r>
        </w:p>
      </w:docPartBody>
    </w:docPart>
    <w:docPart>
      <w:docPartPr>
        <w:name w:val="820D5647B7E9EC4E9C9BB6D73F1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225F-5B15-9A44-8ECD-30174E010B92}"/>
      </w:docPartPr>
      <w:docPartBody>
        <w:p w:rsidR="006C4084" w:rsidRDefault="00D152E6" w:rsidP="00D152E6">
          <w:pPr>
            <w:pStyle w:val="820D5647B7E9EC4E9C9BB6D73F1F2191"/>
          </w:pPr>
          <w:r>
            <w:t>[Type text]</w:t>
          </w:r>
        </w:p>
      </w:docPartBody>
    </w:docPart>
    <w:docPart>
      <w:docPartPr>
        <w:name w:val="D9567CFB76E22249A20E020A618F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BDB9-83A8-8F42-BAC3-52F26F6890D1}"/>
      </w:docPartPr>
      <w:docPartBody>
        <w:p w:rsidR="006C4084" w:rsidRDefault="00D152E6" w:rsidP="00D152E6">
          <w:pPr>
            <w:pStyle w:val="D9567CFB76E22249A20E020A618F33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E6"/>
    <w:rsid w:val="006C4084"/>
    <w:rsid w:val="00804B33"/>
    <w:rsid w:val="00D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9417316D73C46A12AEF147EADD56F">
    <w:name w:val="0169417316D73C46A12AEF147EADD56F"/>
    <w:rsid w:val="00D152E6"/>
  </w:style>
  <w:style w:type="paragraph" w:customStyle="1" w:styleId="820D5647B7E9EC4E9C9BB6D73F1F2191">
    <w:name w:val="820D5647B7E9EC4E9C9BB6D73F1F2191"/>
    <w:rsid w:val="00D152E6"/>
  </w:style>
  <w:style w:type="paragraph" w:customStyle="1" w:styleId="D9567CFB76E22249A20E020A618F33E0">
    <w:name w:val="D9567CFB76E22249A20E020A618F33E0"/>
    <w:rsid w:val="00D152E6"/>
  </w:style>
  <w:style w:type="paragraph" w:customStyle="1" w:styleId="0A8B58CBB693794E941189B47CEE9FA7">
    <w:name w:val="0A8B58CBB693794E941189B47CEE9FA7"/>
    <w:rsid w:val="00D152E6"/>
  </w:style>
  <w:style w:type="paragraph" w:customStyle="1" w:styleId="E31E13A37A430246915ABD08B77377A0">
    <w:name w:val="E31E13A37A430246915ABD08B77377A0"/>
    <w:rsid w:val="00D152E6"/>
  </w:style>
  <w:style w:type="paragraph" w:customStyle="1" w:styleId="65CCB2F4AF437440882CE948A21CE1DF">
    <w:name w:val="65CCB2F4AF437440882CE948A21CE1DF"/>
    <w:rsid w:val="00D1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1982D-482E-404B-B42B-37E1DA76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3165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Indiana has established the following mathematics standards to make clear to instructors and students what knowledge, understanding and skills students should acquire in Precalculus/Trigonometry</vt:lpstr>
    </vt:vector>
  </TitlesOfParts>
  <Manager/>
  <Company>IUPUI</Company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learning objectives for MATH 15900 Precalculus</dc:title>
  <dc:subject/>
  <dc:creator>Department of Mathematical Sciences</dc:creator>
  <cp:keywords/>
  <dc:description/>
  <cp:lastModifiedBy>Microsoft Office User</cp:lastModifiedBy>
  <cp:revision>3</cp:revision>
  <cp:lastPrinted>2020-12-22T13:18:00Z</cp:lastPrinted>
  <dcterms:created xsi:type="dcterms:W3CDTF">2020-12-30T15:54:00Z</dcterms:created>
  <dcterms:modified xsi:type="dcterms:W3CDTF">2020-12-30T18:37:00Z</dcterms:modified>
  <cp:category/>
</cp:coreProperties>
</file>